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3D" w:rsidRDefault="00D22A3D">
      <w:pPr>
        <w:pStyle w:val="Header"/>
        <w:tabs>
          <w:tab w:val="clear" w:pos="4320"/>
          <w:tab w:val="clear" w:pos="8640"/>
        </w:tabs>
      </w:pPr>
    </w:p>
    <w:p w:rsidR="00BC67BE" w:rsidRDefault="00BC67BE">
      <w:pPr>
        <w:pStyle w:val="Header"/>
        <w:tabs>
          <w:tab w:val="clear" w:pos="4320"/>
          <w:tab w:val="clear" w:pos="8640"/>
        </w:tabs>
      </w:pPr>
    </w:p>
    <w:p w:rsidR="00C34707" w:rsidRDefault="00C34707">
      <w:pPr>
        <w:pStyle w:val="Header"/>
        <w:tabs>
          <w:tab w:val="clear" w:pos="4320"/>
          <w:tab w:val="clear" w:pos="8640"/>
        </w:tabs>
      </w:pPr>
    </w:p>
    <w:p w:rsidR="005C5175" w:rsidRDefault="005C5175">
      <w:pPr>
        <w:pStyle w:val="Header"/>
        <w:tabs>
          <w:tab w:val="clear" w:pos="4320"/>
          <w:tab w:val="clear" w:pos="8640"/>
        </w:tabs>
      </w:pPr>
    </w:p>
    <w:p w:rsidR="00130BCA" w:rsidRDefault="00130BCA">
      <w:r>
        <w:t xml:space="preserve">Yeah; its Laser </w:t>
      </w:r>
      <w:r w:rsidR="00C34707">
        <w:t>Quest</w:t>
      </w:r>
      <w:r w:rsidR="00C00FC1">
        <w:t xml:space="preserve"> time</w:t>
      </w:r>
      <w:r w:rsidR="00003554">
        <w:t xml:space="preserve">. </w:t>
      </w:r>
      <w:r w:rsidR="008C6068">
        <w:t>By popular demand we</w:t>
      </w:r>
      <w:r w:rsidR="00593950">
        <w:t xml:space="preserve"> are having it again in January</w:t>
      </w:r>
      <w:r w:rsidR="008C6068">
        <w:t>.</w:t>
      </w:r>
      <w:r w:rsidR="00D9186E">
        <w:t xml:space="preserve"> </w:t>
      </w:r>
    </w:p>
    <w:p w:rsidR="00593950" w:rsidRDefault="00593950"/>
    <w:p w:rsidR="00D22A3D" w:rsidRDefault="00593950">
      <w:r>
        <w:t>We are at a new venue this year, Laser Quest, 23 Consumers Dr. Whitby. It is awesome. Not only is everything new and working, there are games and activities to do between sessions</w:t>
      </w:r>
      <w:r w:rsidR="00BC67BE">
        <w:t>. Everyone will be impressed.</w:t>
      </w:r>
    </w:p>
    <w:p w:rsidR="00D22A3D" w:rsidRDefault="00D22A3D"/>
    <w:p w:rsidR="00C34707" w:rsidRDefault="00BC67BE" w:rsidP="00BC67BE">
      <w:pPr>
        <w:rPr>
          <w:lang w:val="en-US"/>
        </w:rPr>
      </w:pPr>
      <w:r>
        <w:rPr>
          <w:lang w:val="en-US"/>
        </w:rPr>
        <w:t>The ev</w:t>
      </w:r>
      <w:r w:rsidR="00C34707">
        <w:rPr>
          <w:lang w:val="en-US"/>
        </w:rPr>
        <w:t>ent will consist of three games:</w:t>
      </w:r>
    </w:p>
    <w:p w:rsidR="00C34707" w:rsidRDefault="00BC67BE" w:rsidP="00BC67BE">
      <w:pPr>
        <w:rPr>
          <w:lang w:val="en-US"/>
        </w:rPr>
      </w:pPr>
      <w:r>
        <w:rPr>
          <w:lang w:val="en-US"/>
        </w:rPr>
        <w:t xml:space="preserve">  </w:t>
      </w:r>
    </w:p>
    <w:p w:rsidR="00C34707" w:rsidRPr="00C34707" w:rsidRDefault="00BC67BE" w:rsidP="00C34707">
      <w:pPr>
        <w:numPr>
          <w:ilvl w:val="0"/>
          <w:numId w:val="1"/>
        </w:numPr>
        <w:rPr>
          <w:sz w:val="22"/>
          <w:szCs w:val="22"/>
          <w:lang w:val="en-US" w:eastAsia="en-CA"/>
        </w:rPr>
      </w:pPr>
      <w:r>
        <w:rPr>
          <w:lang w:val="en-US"/>
        </w:rPr>
        <w:t>The first will be a solo game where each participant will b</w:t>
      </w:r>
      <w:r w:rsidR="00C34707">
        <w:rPr>
          <w:lang w:val="en-US"/>
        </w:rPr>
        <w:t xml:space="preserve">e battling against all others. </w:t>
      </w:r>
    </w:p>
    <w:p w:rsidR="00C34707" w:rsidRPr="00C34707" w:rsidRDefault="00C34707" w:rsidP="00C34707">
      <w:pPr>
        <w:numPr>
          <w:ilvl w:val="0"/>
          <w:numId w:val="1"/>
        </w:numPr>
        <w:rPr>
          <w:sz w:val="22"/>
          <w:szCs w:val="22"/>
          <w:lang w:val="en-US" w:eastAsia="en-CA"/>
        </w:rPr>
      </w:pPr>
      <w:r>
        <w:rPr>
          <w:lang w:val="en-US"/>
        </w:rPr>
        <w:t>T</w:t>
      </w:r>
      <w:r w:rsidR="00BC67BE">
        <w:rPr>
          <w:lang w:val="en-US"/>
        </w:rPr>
        <w:t>he second will be a team event where teams will</w:t>
      </w:r>
      <w:r>
        <w:rPr>
          <w:lang w:val="en-US"/>
        </w:rPr>
        <w:t xml:space="preserve"> battle against other teams. </w:t>
      </w:r>
    </w:p>
    <w:p w:rsidR="00BC67BE" w:rsidRDefault="00C34707" w:rsidP="00C34707">
      <w:pPr>
        <w:numPr>
          <w:ilvl w:val="0"/>
          <w:numId w:val="1"/>
        </w:numPr>
        <w:rPr>
          <w:sz w:val="22"/>
          <w:szCs w:val="22"/>
          <w:lang w:val="en-US" w:eastAsia="en-CA"/>
        </w:rPr>
      </w:pPr>
      <w:r>
        <w:rPr>
          <w:lang w:val="en-US"/>
        </w:rPr>
        <w:t>T</w:t>
      </w:r>
      <w:r w:rsidR="00BC67BE">
        <w:rPr>
          <w:lang w:val="en-US"/>
        </w:rPr>
        <w:t>he third will be a task orientated event where in addition to battling others there will be a task that needs to be accomplished.</w:t>
      </w:r>
    </w:p>
    <w:p w:rsidR="00BC67BE" w:rsidRPr="00BC67BE" w:rsidRDefault="00BC67BE">
      <w:pPr>
        <w:rPr>
          <w:lang w:val="en-US"/>
        </w:rPr>
      </w:pPr>
    </w:p>
    <w:p w:rsidR="00C34707" w:rsidRDefault="00E833A9" w:rsidP="00E833A9">
      <w:r>
        <w:t xml:space="preserve">Please complete the Registration Form below and submit the form and fees no later than </w:t>
      </w:r>
      <w:r w:rsidR="00BC67BE">
        <w:t>January 13</w:t>
      </w:r>
      <w:r w:rsidRPr="00BC25F6">
        <w:rPr>
          <w:vertAlign w:val="superscript"/>
        </w:rPr>
        <w:t>th</w:t>
      </w:r>
      <w:r>
        <w:t>, 2017</w:t>
      </w:r>
      <w:r w:rsidR="00BC67BE">
        <w:t xml:space="preserve">. </w:t>
      </w:r>
    </w:p>
    <w:p w:rsidR="00C34707" w:rsidRDefault="00C34707" w:rsidP="00E833A9"/>
    <w:p w:rsidR="00C34707" w:rsidRDefault="00E833A9" w:rsidP="00E833A9">
      <w:r>
        <w:t>There will not be any on-site registration. Preference will be made to Whitby Area but this event is open to the whole council.</w:t>
      </w:r>
      <w:r w:rsidR="00BC67BE">
        <w:t xml:space="preserve"> </w:t>
      </w:r>
    </w:p>
    <w:p w:rsidR="00C34707" w:rsidRDefault="00C34707" w:rsidP="00E833A9"/>
    <w:p w:rsidR="00E833A9" w:rsidRDefault="00BC67BE" w:rsidP="00E833A9">
      <w:r>
        <w:t>Registration is limited to 80 youth and will be taken on a first come, first served basis.</w:t>
      </w:r>
    </w:p>
    <w:p w:rsidR="00E833A9" w:rsidRDefault="00E833A9"/>
    <w:p w:rsidR="00D22A3D" w:rsidRDefault="00D22A3D">
      <w:r>
        <w:t xml:space="preserve">If you have any </w:t>
      </w:r>
      <w:r w:rsidR="00C34707">
        <w:t>questions,</w:t>
      </w:r>
      <w:r w:rsidR="00C33F43">
        <w:t xml:space="preserve"> please contact</w:t>
      </w:r>
      <w:r>
        <w:t xml:space="preserve"> me.</w:t>
      </w:r>
    </w:p>
    <w:p w:rsidR="00D22A3D" w:rsidRDefault="00D22A3D"/>
    <w:p w:rsidR="00D22A3D" w:rsidRPr="00BC67BE" w:rsidRDefault="004A7DA8">
      <w:r w:rsidRPr="00BC67BE">
        <w:t>Scouter Don Bridge</w:t>
      </w:r>
    </w:p>
    <w:p w:rsidR="00D22A3D" w:rsidRPr="00BC67BE" w:rsidRDefault="004A7DA8">
      <w:r w:rsidRPr="00BC67BE">
        <w:t>905 430-0324</w:t>
      </w:r>
    </w:p>
    <w:p w:rsidR="00C33F43" w:rsidRPr="00BC67BE" w:rsidRDefault="0028023E">
      <w:pPr>
        <w:sectPr w:rsidR="00C33F43" w:rsidRPr="00BC67BE" w:rsidSect="005C5175">
          <w:headerReference w:type="default" r:id="rId7"/>
          <w:pgSz w:w="12240" w:h="15840"/>
          <w:pgMar w:top="567" w:right="1304" w:bottom="567" w:left="1304" w:header="709" w:footer="709" w:gutter="0"/>
          <w:cols w:space="708"/>
          <w:docGrid w:linePitch="360"/>
        </w:sectPr>
      </w:pPr>
      <w:r>
        <w:fldChar w:fldCharType="begin"/>
      </w:r>
      <w:r>
        <w:instrText xml:space="preserve"> HYPERLINK "mailto:</w:instrText>
      </w:r>
      <w:r w:rsidRPr="00BC67BE">
        <w:instrText>donbridge@rogers.com</w:instrText>
      </w:r>
      <w:r>
        <w:instrText xml:space="preserve">" </w:instrText>
      </w:r>
      <w:r>
        <w:fldChar w:fldCharType="separate"/>
      </w:r>
      <w:r w:rsidRPr="00E63853">
        <w:rPr>
          <w:rStyle w:val="Hyperlink"/>
        </w:rPr>
        <w:t>donbridge@rogers.com</w:t>
      </w:r>
      <w:r>
        <w:fldChar w:fldCharType="end"/>
      </w:r>
      <w:r>
        <w:t xml:space="preserve"> </w:t>
      </w:r>
      <w:bookmarkStart w:id="0" w:name="_GoBack"/>
      <w:bookmarkEnd w:id="0"/>
    </w:p>
    <w:p w:rsidR="00D22A3D" w:rsidRPr="00BC67BE" w:rsidRDefault="00D22A3D"/>
    <w:p w:rsidR="00D9186E" w:rsidRPr="00BC67BE" w:rsidRDefault="00D9186E"/>
    <w:p w:rsidR="00D9186E" w:rsidRPr="00BC67BE" w:rsidRDefault="00D9186E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4611"/>
      </w:tblGrid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D22A3D" w:rsidRPr="00BC67BE" w:rsidRDefault="00D22A3D"/>
          <w:p w:rsidR="00D22A3D" w:rsidRDefault="0024748E">
            <w:r>
              <w:t>GROUP</w:t>
            </w:r>
            <w:r w:rsidR="00D22A3D">
              <w:t>: ____________________________</w:t>
            </w:r>
            <w:r w:rsidR="00D22A3D">
              <w:tab/>
              <w:t xml:space="preserve"> </w:t>
            </w:r>
            <w:r w:rsidR="00D22A3D">
              <w:tab/>
            </w:r>
            <w:r w:rsidR="00D22A3D">
              <w:tab/>
              <w:t xml:space="preserve">DATE: </w:t>
            </w:r>
            <w:r w:rsidR="005C5175">
              <w:softHyphen/>
              <w:t xml:space="preserve"> </w:t>
            </w:r>
            <w:r w:rsidR="00D22A3D">
              <w:t>____________</w:t>
            </w:r>
          </w:p>
          <w:p w:rsidR="00D22A3D" w:rsidRDefault="005C5175">
            <w:r>
              <w:t xml:space="preserve">  </w:t>
            </w:r>
          </w:p>
          <w:p w:rsidR="00D22A3D" w:rsidRDefault="00D22A3D">
            <w:r>
              <w:t>CONTACT PERSON: _________________________</w:t>
            </w:r>
            <w:r>
              <w:tab/>
              <w:t>PHONE: ___________</w:t>
            </w:r>
          </w:p>
          <w:p w:rsidR="00D22A3D" w:rsidRDefault="00D22A3D"/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</w:tcPr>
          <w:p w:rsidR="00D22A3D" w:rsidRDefault="00D22A3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611" w:type="dxa"/>
          </w:tcPr>
          <w:p w:rsidR="00D22A3D" w:rsidRDefault="00D22A3D">
            <w:pPr>
              <w:pStyle w:val="Heading1"/>
            </w:pPr>
            <w:r>
              <w:t xml:space="preserve"> NAME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1.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12.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2.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13.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3.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14.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4.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15.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5.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16.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D22A3D" w:rsidRDefault="00D22A3D">
            <w:r>
              <w:t>6.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D22A3D" w:rsidRDefault="00BC67BE">
            <w:r>
              <w:t>17.</w:t>
            </w:r>
          </w:p>
        </w:tc>
      </w:tr>
      <w:tr w:rsidR="00BC67BE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BC67BE" w:rsidRDefault="00BC67BE">
            <w:r>
              <w:t>7.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BC67BE" w:rsidRDefault="00BC67BE">
            <w:r>
              <w:t>18.</w:t>
            </w:r>
          </w:p>
        </w:tc>
      </w:tr>
      <w:tr w:rsidR="00BC67BE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BC67BE" w:rsidRDefault="00BC67BE">
            <w:r>
              <w:t>8.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BC67BE" w:rsidRDefault="00BC67BE">
            <w:r>
              <w:t>19.</w:t>
            </w:r>
          </w:p>
        </w:tc>
      </w:tr>
      <w:tr w:rsidR="00BC67BE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BC67BE" w:rsidRDefault="00BC67BE">
            <w:r>
              <w:t>9.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BC67BE" w:rsidRDefault="00BC67BE">
            <w:r>
              <w:t>20.</w:t>
            </w:r>
          </w:p>
        </w:tc>
      </w:tr>
      <w:tr w:rsidR="00BC67BE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single" w:sz="4" w:space="0" w:color="auto"/>
            </w:tcBorders>
          </w:tcPr>
          <w:p w:rsidR="00BC67BE" w:rsidRDefault="00BC67BE">
            <w:r>
              <w:t>10.</w:t>
            </w: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:rsidR="00BC67BE" w:rsidRDefault="00BC67BE">
            <w:r>
              <w:t>21.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53" w:type="dxa"/>
            <w:tcBorders>
              <w:bottom w:val="nil"/>
            </w:tcBorders>
          </w:tcPr>
          <w:p w:rsidR="00D22A3D" w:rsidRDefault="00BC67BE">
            <w:r>
              <w:t>11.</w:t>
            </w:r>
          </w:p>
        </w:tc>
        <w:tc>
          <w:tcPr>
            <w:tcW w:w="4611" w:type="dxa"/>
            <w:tcBorders>
              <w:bottom w:val="nil"/>
            </w:tcBorders>
          </w:tcPr>
          <w:p w:rsidR="00D22A3D" w:rsidRDefault="00BC67BE">
            <w:r>
              <w:t>22.</w:t>
            </w:r>
          </w:p>
        </w:tc>
      </w:tr>
      <w:tr w:rsidR="00D22A3D" w:rsidTr="00C3470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364" w:type="dxa"/>
            <w:gridSpan w:val="2"/>
            <w:tcBorders>
              <w:top w:val="nil"/>
            </w:tcBorders>
          </w:tcPr>
          <w:p w:rsidR="00D22A3D" w:rsidRDefault="00D22A3D"/>
          <w:p w:rsidR="00D22A3D" w:rsidRDefault="00D22A3D">
            <w:r>
              <w:t xml:space="preserve">NO. </w:t>
            </w:r>
            <w:r w:rsidR="00BC67BE">
              <w:t>OF SCOUTS: ______ x $30</w:t>
            </w:r>
            <w:r w:rsidR="00743494">
              <w:t>.00</w:t>
            </w:r>
            <w:r>
              <w:t xml:space="preserve"> = </w:t>
            </w:r>
            <w:r>
              <w:rPr>
                <w:b/>
                <w:bCs/>
              </w:rPr>
              <w:t>$___________ TOTAL FEES</w:t>
            </w:r>
          </w:p>
          <w:p w:rsidR="00003554" w:rsidRDefault="00003554"/>
        </w:tc>
      </w:tr>
    </w:tbl>
    <w:p w:rsidR="00D22A3D" w:rsidRDefault="00D22A3D"/>
    <w:p w:rsidR="00D22A3D" w:rsidRDefault="00D22A3D"/>
    <w:p w:rsidR="00D22A3D" w:rsidRDefault="00D22A3D">
      <w:r>
        <w:t>Please return this form along with your payment to Sco</w:t>
      </w:r>
      <w:r w:rsidR="00003554">
        <w:t>uter Don</w:t>
      </w:r>
      <w:r>
        <w:t>.</w:t>
      </w:r>
    </w:p>
    <w:p w:rsidR="00D22A3D" w:rsidRDefault="006C1D65">
      <w:r>
        <w:t>**Make cheques payable to: Scouts Canada – Whitby Area Events</w:t>
      </w:r>
    </w:p>
    <w:p w:rsidR="00D22A3D" w:rsidRDefault="00D22A3D"/>
    <w:p w:rsidR="00003554" w:rsidRDefault="00003554">
      <w:r>
        <w:t>Don Bridge</w:t>
      </w:r>
    </w:p>
    <w:p w:rsidR="00003554" w:rsidRDefault="00003554">
      <w:r>
        <w:t>828 Centre St N</w:t>
      </w:r>
    </w:p>
    <w:p w:rsidR="00003554" w:rsidRDefault="00003554">
      <w:r>
        <w:t xml:space="preserve">Whitby, </w:t>
      </w:r>
      <w:proofErr w:type="gramStart"/>
      <w:r>
        <w:t>ON  L</w:t>
      </w:r>
      <w:proofErr w:type="gramEnd"/>
      <w:r>
        <w:t>1N 4V1</w:t>
      </w:r>
    </w:p>
    <w:sectPr w:rsidR="00003554" w:rsidSect="005C5175">
      <w:pgSz w:w="12240" w:h="15840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B5" w:rsidRDefault="00B220B5">
      <w:r>
        <w:separator/>
      </w:r>
    </w:p>
  </w:endnote>
  <w:endnote w:type="continuationSeparator" w:id="0">
    <w:p w:rsidR="00B220B5" w:rsidRDefault="00B2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B5" w:rsidRDefault="00B220B5">
      <w:r>
        <w:separator/>
      </w:r>
    </w:p>
  </w:footnote>
  <w:footnote w:type="continuationSeparator" w:id="0">
    <w:p w:rsidR="00B220B5" w:rsidRDefault="00B2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75" w:rsidRDefault="00C34707">
    <w:pPr>
      <w:jc w:val="center"/>
      <w:rPr>
        <w:b/>
        <w:sz w:val="20"/>
      </w:rPr>
    </w:pPr>
    <w:r w:rsidRPr="00DA1B01">
      <w:rPr>
        <w:b/>
        <w:noProof/>
        <w:sz w:val="36"/>
        <w:lang w:eastAsia="en-CA"/>
      </w:rPr>
      <w:drawing>
        <wp:inline distT="0" distB="0" distL="0" distR="0">
          <wp:extent cx="3295650" cy="1409700"/>
          <wp:effectExtent l="0" t="0" r="0" b="0"/>
          <wp:docPr id="3" name="Picture 3" descr="whitby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itby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175" w:rsidRDefault="005C5175" w:rsidP="005C5175">
    <w:pPr>
      <w:tabs>
        <w:tab w:val="left" w:pos="1548"/>
        <w:tab w:val="left" w:pos="1764"/>
        <w:tab w:val="center" w:pos="4680"/>
      </w:tabs>
      <w:rPr>
        <w:b/>
        <w:sz w:val="20"/>
      </w:rPr>
    </w:pPr>
    <w:r>
      <w:rPr>
        <w:b/>
        <w:sz w:val="36"/>
      </w:rPr>
      <w:tab/>
      <w:t xml:space="preserve">        </w:t>
    </w:r>
    <w:r>
      <w:rPr>
        <w:b/>
        <w:sz w:val="36"/>
      </w:rPr>
      <w:tab/>
    </w:r>
  </w:p>
  <w:p w:rsidR="0008219B" w:rsidRDefault="0008219B" w:rsidP="005C5175">
    <w:pPr>
      <w:jc w:val="center"/>
      <w:rPr>
        <w:b/>
        <w:bCs/>
        <w:sz w:val="32"/>
      </w:rPr>
    </w:pPr>
    <w:r>
      <w:rPr>
        <w:b/>
        <w:bCs/>
        <w:sz w:val="32"/>
      </w:rPr>
      <w:t>LA</w:t>
    </w:r>
    <w:r w:rsidR="005C5175">
      <w:rPr>
        <w:b/>
        <w:bCs/>
        <w:sz w:val="32"/>
      </w:rPr>
      <w:t xml:space="preserve">SER </w:t>
    </w:r>
    <w:r w:rsidR="00C34707">
      <w:rPr>
        <w:b/>
        <w:bCs/>
        <w:sz w:val="32"/>
      </w:rPr>
      <w:t>QUEST</w:t>
    </w:r>
    <w:r w:rsidR="005C5175">
      <w:rPr>
        <w:b/>
        <w:bCs/>
        <w:sz w:val="32"/>
      </w:rPr>
      <w:t xml:space="preserve"> COMPETITION</w:t>
    </w:r>
  </w:p>
  <w:p w:rsidR="005C5175" w:rsidRPr="00C34707" w:rsidRDefault="005C5175" w:rsidP="00C33F43">
    <w:pPr>
      <w:jc w:val="center"/>
      <w:rPr>
        <w:b/>
        <w:bCs/>
        <w:sz w:val="16"/>
        <w:szCs w:val="16"/>
      </w:rPr>
    </w:pPr>
  </w:p>
  <w:p w:rsidR="00C33F43" w:rsidRDefault="00593950" w:rsidP="00C33F43">
    <w:pPr>
      <w:jc w:val="center"/>
    </w:pPr>
    <w:r>
      <w:rPr>
        <w:b/>
        <w:bCs/>
        <w:sz w:val="32"/>
      </w:rPr>
      <w:t>Sunday January</w:t>
    </w:r>
    <w:r w:rsidR="00C34707">
      <w:rPr>
        <w:b/>
        <w:bCs/>
        <w:sz w:val="32"/>
      </w:rPr>
      <w:t xml:space="preserve"> 22</w:t>
    </w:r>
    <w:r w:rsidR="00B6619D">
      <w:rPr>
        <w:b/>
        <w:bCs/>
        <w:sz w:val="32"/>
      </w:rPr>
      <w:t xml:space="preserve">, </w:t>
    </w:r>
    <w:proofErr w:type="gramStart"/>
    <w:r w:rsidR="00B6619D">
      <w:rPr>
        <w:b/>
        <w:bCs/>
        <w:sz w:val="32"/>
      </w:rPr>
      <w:t>201</w:t>
    </w:r>
    <w:r>
      <w:rPr>
        <w:b/>
        <w:bCs/>
        <w:sz w:val="32"/>
      </w:rPr>
      <w:t>7</w:t>
    </w:r>
    <w:r w:rsidR="00C34707">
      <w:rPr>
        <w:b/>
        <w:bCs/>
        <w:sz w:val="32"/>
      </w:rPr>
      <w:t xml:space="preserve">,  </w:t>
    </w:r>
    <w:r w:rsidR="00C34707">
      <w:rPr>
        <w:b/>
        <w:bCs/>
        <w:sz w:val="32"/>
      </w:rPr>
      <w:t>9</w:t>
    </w:r>
    <w:proofErr w:type="gramEnd"/>
    <w:r w:rsidR="00C34707">
      <w:rPr>
        <w:b/>
        <w:bCs/>
        <w:sz w:val="32"/>
      </w:rPr>
      <w:t>:00am-12:00pm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233A"/>
    <w:multiLevelType w:val="hybridMultilevel"/>
    <w:tmpl w:val="61E06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3D"/>
    <w:rsid w:val="00003554"/>
    <w:rsid w:val="0008219B"/>
    <w:rsid w:val="000C2F71"/>
    <w:rsid w:val="000D4BF4"/>
    <w:rsid w:val="00130BCA"/>
    <w:rsid w:val="001D22C5"/>
    <w:rsid w:val="00220F31"/>
    <w:rsid w:val="0024748E"/>
    <w:rsid w:val="002577E8"/>
    <w:rsid w:val="00271CE4"/>
    <w:rsid w:val="00277B4F"/>
    <w:rsid w:val="0028023E"/>
    <w:rsid w:val="00287684"/>
    <w:rsid w:val="002A6ED2"/>
    <w:rsid w:val="002D0538"/>
    <w:rsid w:val="002E3C98"/>
    <w:rsid w:val="003D7332"/>
    <w:rsid w:val="004A7DA8"/>
    <w:rsid w:val="004B1EED"/>
    <w:rsid w:val="00510091"/>
    <w:rsid w:val="00522C25"/>
    <w:rsid w:val="0055618F"/>
    <w:rsid w:val="00593950"/>
    <w:rsid w:val="005C5175"/>
    <w:rsid w:val="006642B9"/>
    <w:rsid w:val="006C1D65"/>
    <w:rsid w:val="006F6D57"/>
    <w:rsid w:val="007363C5"/>
    <w:rsid w:val="00743494"/>
    <w:rsid w:val="00795B09"/>
    <w:rsid w:val="008A4C63"/>
    <w:rsid w:val="008C12D6"/>
    <w:rsid w:val="008C6068"/>
    <w:rsid w:val="009515F5"/>
    <w:rsid w:val="00A56D4A"/>
    <w:rsid w:val="00A861FC"/>
    <w:rsid w:val="00B16922"/>
    <w:rsid w:val="00B220B5"/>
    <w:rsid w:val="00B6619D"/>
    <w:rsid w:val="00BC25F6"/>
    <w:rsid w:val="00BC67BE"/>
    <w:rsid w:val="00C00FC1"/>
    <w:rsid w:val="00C33F43"/>
    <w:rsid w:val="00C34707"/>
    <w:rsid w:val="00C96603"/>
    <w:rsid w:val="00CA3541"/>
    <w:rsid w:val="00D22A3D"/>
    <w:rsid w:val="00D9186E"/>
    <w:rsid w:val="00DB2359"/>
    <w:rsid w:val="00E833A9"/>
    <w:rsid w:val="00F627CD"/>
    <w:rsid w:val="00F66CA8"/>
    <w:rsid w:val="00F9309D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12BE71"/>
  <w15:chartTrackingRefBased/>
  <w15:docId w15:val="{7DA5DF75-201D-4C2C-8214-8AF9623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80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Whitby Area Scouts Laser Quest Event</vt:lpstr>
    </vt:vector>
  </TitlesOfParts>
  <Company>Champion Alstoe Animal Health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Whitby Area Scouts Laser Quest Event</dc:title>
  <dc:subject/>
  <dc:creator>Don Bridge;Brian Wick</dc:creator>
  <cp:keywords>scouts;canada;whitby;laser;challenge;quest;2017;troop;consumers;competition;extreme</cp:keywords>
  <cp:lastModifiedBy>Brian Wick</cp:lastModifiedBy>
  <cp:revision>3</cp:revision>
  <cp:lastPrinted>2016-12-07T16:22:00Z</cp:lastPrinted>
  <dcterms:created xsi:type="dcterms:W3CDTF">2016-12-07T16:22:00Z</dcterms:created>
  <dcterms:modified xsi:type="dcterms:W3CDTF">2016-12-07T16:22:00Z</dcterms:modified>
</cp:coreProperties>
</file>